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EAEF41B"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B13AAE">
        <w:rPr>
          <w:rFonts w:ascii="Times New Roman" w:eastAsia="Arial Unicode MS" w:hAnsi="Times New Roman" w:cs="Times New Roman"/>
          <w:b/>
          <w:kern w:val="0"/>
          <w:sz w:val="24"/>
          <w:szCs w:val="24"/>
          <w:lang w:eastAsia="lv-LV"/>
          <w14:ligatures w14:val="none"/>
        </w:rPr>
        <w:t>3</w:t>
      </w:r>
      <w:r w:rsidR="00B575DB">
        <w:rPr>
          <w:rFonts w:ascii="Times New Roman" w:eastAsia="Arial Unicode MS" w:hAnsi="Times New Roman" w:cs="Times New Roman"/>
          <w:b/>
          <w:kern w:val="0"/>
          <w:sz w:val="24"/>
          <w:szCs w:val="24"/>
          <w:lang w:eastAsia="lv-LV"/>
          <w14:ligatures w14:val="none"/>
        </w:rPr>
        <w:t>4</w:t>
      </w:r>
    </w:p>
    <w:p w14:paraId="51A114AB" w14:textId="2925A369"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E60B44">
        <w:rPr>
          <w:rFonts w:ascii="Times New Roman" w:eastAsia="Arial Unicode MS" w:hAnsi="Times New Roman" w:cs="Times New Roman"/>
          <w:kern w:val="0"/>
          <w:sz w:val="24"/>
          <w:szCs w:val="24"/>
          <w:lang w:eastAsia="lv-LV"/>
          <w14:ligatures w14:val="none"/>
        </w:rPr>
        <w:t>1</w:t>
      </w:r>
      <w:r w:rsidR="00B575DB">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28D49C53" w14:textId="77777777" w:rsidR="00CF31D8" w:rsidRPr="00CF31D8" w:rsidRDefault="00CF31D8" w:rsidP="00A30FA4">
      <w:pPr>
        <w:keepNext/>
        <w:widowControl w:val="0"/>
        <w:suppressAutoHyphens/>
        <w:spacing w:after="0" w:line="240" w:lineRule="auto"/>
        <w:jc w:val="both"/>
        <w:outlineLvl w:val="0"/>
        <w:rPr>
          <w:rFonts w:ascii="Times New Roman" w:eastAsia="Arial Unicode MS" w:hAnsi="Times New Roman" w:cs="Arial Unicode MS"/>
          <w:b/>
          <w:kern w:val="1"/>
          <w:sz w:val="24"/>
          <w:szCs w:val="24"/>
          <w:lang w:eastAsia="hi-IN" w:bidi="hi-IN"/>
          <w14:ligatures w14:val="none"/>
        </w:rPr>
      </w:pPr>
      <w:bookmarkStart w:id="355" w:name="_Hlk193714666"/>
      <w:bookmarkStart w:id="356" w:name="_Hlk193714263"/>
      <w:bookmarkStart w:id="357" w:name="_Hlk193714192"/>
      <w:bookmarkStart w:id="358" w:name="_Hlk193714090"/>
      <w:bookmarkStart w:id="359" w:name="_Hlk193713936"/>
      <w:bookmarkStart w:id="360" w:name="_Hlk193713752"/>
      <w:bookmarkStart w:id="361" w:name="_Hlk193713670"/>
      <w:bookmarkStart w:id="362" w:name="_Hlk193713547"/>
      <w:bookmarkStart w:id="363" w:name="_Hlk193712857"/>
      <w:bookmarkStart w:id="364" w:name="_Hlk193712698"/>
      <w:bookmarkStart w:id="365" w:name="_Hlk193712380"/>
      <w:bookmarkStart w:id="366" w:name="_Hlk193712244"/>
      <w:bookmarkStart w:id="367" w:name="_Hlk193712112"/>
      <w:bookmarkStart w:id="368" w:name="_Hlk193712003"/>
      <w:bookmarkStart w:id="369" w:name="_Hlk193711878"/>
      <w:bookmarkStart w:id="370" w:name="_Hlk193711661"/>
      <w:bookmarkStart w:id="371" w:name="_Hlk193711496"/>
      <w:bookmarkStart w:id="372" w:name="_Hlk192752427"/>
      <w:bookmarkStart w:id="373" w:name="_Hlk191546712"/>
      <w:bookmarkStart w:id="374" w:name="_Hlk191306562"/>
      <w:bookmarkStart w:id="375" w:name="_Hlk152074741"/>
      <w:bookmarkStart w:id="376" w:name="_Hlk152079388"/>
      <w:bookmarkStart w:id="377" w:name="_Hlk152079063"/>
      <w:bookmarkStart w:id="378" w:name="_Hlk152077916"/>
      <w:bookmarkStart w:id="379" w:name="_Hlk152075357"/>
      <w:bookmarkStart w:id="380" w:name="_Hlk191306362"/>
      <w:bookmarkStart w:id="381" w:name="_Hlk191306252"/>
      <w:bookmarkStart w:id="382" w:name="_Hlk191306165"/>
      <w:bookmarkStart w:id="383" w:name="_Hlk191306013"/>
      <w:bookmarkStart w:id="384" w:name="_Hlk191304801"/>
      <w:bookmarkStart w:id="385" w:name="_Hlk191304617"/>
      <w:bookmarkStart w:id="386" w:name="_Hlk191304428"/>
      <w:r w:rsidRPr="00CF31D8">
        <w:rPr>
          <w:rFonts w:ascii="Times New Roman" w:eastAsia="Arial Unicode MS" w:hAnsi="Times New Roman" w:cs="Arial Unicode MS"/>
          <w:b/>
          <w:iCs/>
          <w:kern w:val="1"/>
          <w:sz w:val="24"/>
          <w:szCs w:val="24"/>
          <w:lang w:eastAsia="hi-IN" w:bidi="hi-IN"/>
          <w14:ligatures w14:val="none"/>
        </w:rPr>
        <w:t xml:space="preserve">Par zemes ierīcības projekta izstrādes nosacījumu apstiprināšanu </w:t>
      </w:r>
      <w:r w:rsidRPr="00CF31D8">
        <w:rPr>
          <w:rFonts w:ascii="Times New Roman" w:eastAsia="Arial Unicode MS" w:hAnsi="Times New Roman" w:cs="Arial Unicode MS"/>
          <w:b/>
          <w:kern w:val="1"/>
          <w:sz w:val="24"/>
          <w:szCs w:val="24"/>
          <w:lang w:eastAsia="hi-IN" w:bidi="hi-IN"/>
          <w14:ligatures w14:val="none"/>
        </w:rPr>
        <w:t xml:space="preserve">nekustamā īpašuma “Parkas”, Lauterē, Aronas pagastā, Madonas novadā </w:t>
      </w:r>
      <w:r w:rsidRPr="00CF31D8">
        <w:rPr>
          <w:rFonts w:ascii="Times New Roman" w:eastAsia="Arial Unicode MS" w:hAnsi="Times New Roman" w:cs="Arial Unicode MS"/>
          <w:b/>
          <w:iCs/>
          <w:kern w:val="1"/>
          <w:sz w:val="24"/>
          <w:szCs w:val="24"/>
          <w:lang w:eastAsia="hi-IN" w:bidi="hi-IN"/>
          <w14:ligatures w14:val="none"/>
        </w:rPr>
        <w:t>zemes vienības ar kadastra apzīmējumu 70420050194 sadalīšanai un savstarpējo robežu pārkārtošanai ar nekustamā īpašuma “Autoceļa 136A daļa”</w:t>
      </w:r>
      <w:r w:rsidRPr="00CF31D8">
        <w:rPr>
          <w:rFonts w:ascii="Times New Roman" w:eastAsia="Arial Unicode MS" w:hAnsi="Times New Roman" w:cs="Arial Unicode MS"/>
          <w:b/>
          <w:kern w:val="1"/>
          <w:sz w:val="24"/>
          <w:szCs w:val="24"/>
          <w:lang w:eastAsia="hi-IN" w:bidi="hi-IN"/>
          <w14:ligatures w14:val="none"/>
        </w:rPr>
        <w:t xml:space="preserve"> Lauterē, Aronas pagastā, Madonas novadā zemes vienību, ar kadastra apzīmējumu 70420050300</w:t>
      </w:r>
    </w:p>
    <w:bookmarkEnd w:id="355"/>
    <w:p w14:paraId="2BCB24C3" w14:textId="77777777" w:rsidR="00CF31D8" w:rsidRPr="00CF31D8" w:rsidRDefault="00CF31D8" w:rsidP="00A30FA4">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p>
    <w:p w14:paraId="2B4E196B" w14:textId="77777777" w:rsidR="00CF31D8" w:rsidRPr="00CF31D8" w:rsidRDefault="00CF31D8" w:rsidP="00A30FA4">
      <w:pPr>
        <w:widowControl w:val="0"/>
        <w:suppressAutoHyphens/>
        <w:spacing w:after="0" w:line="240" w:lineRule="auto"/>
        <w:ind w:firstLine="709"/>
        <w:jc w:val="both"/>
        <w:rPr>
          <w:rFonts w:ascii="Times New Roman" w:eastAsia="Calibri" w:hAnsi="Times New Roman" w:cs="Times New Roman"/>
          <w:kern w:val="1"/>
          <w:sz w:val="24"/>
          <w:szCs w:val="24"/>
          <w:lang w:eastAsia="hi-IN" w:bidi="hi-IN"/>
          <w14:ligatures w14:val="none"/>
        </w:rPr>
      </w:pPr>
      <w:r w:rsidRPr="00CF31D8">
        <w:rPr>
          <w:rFonts w:ascii="Times New Roman" w:eastAsia="Calibri" w:hAnsi="Times New Roman" w:cs="Times New Roman"/>
          <w:kern w:val="1"/>
          <w:sz w:val="24"/>
          <w:szCs w:val="24"/>
          <w:lang w:eastAsia="hi-IN" w:bidi="hi-IN"/>
          <w14:ligatures w14:val="none"/>
        </w:rPr>
        <w:t xml:space="preserve">Madonas novada pašvaldībā saņemti juridiskas personas iesniegumi (reģistrēti Madonas novada pašvaldībā 2024. gada 5. jūlijā ar reģ. Nr. 2.1.3.1/24/2470 un 2024. gada 3. aprīlī) ar lūgumu veikt maiņas darījumu starp iesniedzējam piederošu zemes gabalu ar kadastra apzīmējumu 70420050323 un Madonas novada pašvaldībai piederošu zemes gabalu ar kadastra apzīmējumu 70420050194, kā arī lūgts pārkārtot zemes vienību ar kadastra apzīmējumiem 70420050194 un 70420050300 tā, lai ēkas, ar kadastra apzīmējumu 70420050194001, konstrukcijas projekcijas būtu tikai zemes gabalā, uz kura tā atrodas. </w:t>
      </w:r>
    </w:p>
    <w:p w14:paraId="6E31E9C5" w14:textId="77777777" w:rsidR="00CF31D8" w:rsidRPr="00CF31D8" w:rsidRDefault="00CF31D8" w:rsidP="00A30FA4">
      <w:pPr>
        <w:spacing w:after="0" w:line="240" w:lineRule="auto"/>
        <w:ind w:firstLine="709"/>
        <w:jc w:val="both"/>
        <w:rPr>
          <w:rFonts w:ascii="Times New Roman" w:eastAsia="SimSun" w:hAnsi="Times New Roman" w:cs="Arial"/>
          <w:kern w:val="1"/>
          <w:sz w:val="24"/>
          <w:szCs w:val="24"/>
          <w:lang w:eastAsia="hi-IN" w:bidi="hi-IN"/>
          <w14:ligatures w14:val="none"/>
        </w:rPr>
      </w:pPr>
      <w:r w:rsidRPr="00CF31D8">
        <w:rPr>
          <w:rFonts w:ascii="Times New Roman" w:eastAsia="SimSun" w:hAnsi="Times New Roman" w:cs="Arial"/>
          <w:kern w:val="1"/>
          <w:sz w:val="24"/>
          <w:szCs w:val="24"/>
          <w:lang w:eastAsia="hi-IN" w:bidi="hi-IN"/>
          <w14:ligatures w14:val="none"/>
        </w:rPr>
        <w:t xml:space="preserve">Madonas novada pašvaldībai nepieciešams saglabāt daļas no zemes vienībām ar kadastra apzīmējumiem </w:t>
      </w:r>
      <w:r w:rsidRPr="00CF31D8">
        <w:rPr>
          <w:rFonts w:ascii="Times New Roman" w:eastAsia="Calibri" w:hAnsi="Times New Roman" w:cs="Times New Roman"/>
          <w:kern w:val="1"/>
          <w:sz w:val="24"/>
          <w:szCs w:val="24"/>
          <w:lang w:eastAsia="hi-IN" w:bidi="hi-IN"/>
          <w14:ligatures w14:val="none"/>
        </w:rPr>
        <w:t xml:space="preserve">70420050194 </w:t>
      </w:r>
      <w:r w:rsidRPr="00CF31D8">
        <w:rPr>
          <w:rFonts w:ascii="Times New Roman" w:eastAsia="SimSun" w:hAnsi="Times New Roman" w:cs="Arial"/>
          <w:kern w:val="1"/>
          <w:sz w:val="24"/>
          <w:szCs w:val="24"/>
          <w:lang w:eastAsia="hi-IN" w:bidi="hi-IN"/>
          <w14:ligatures w14:val="none"/>
        </w:rPr>
        <w:t xml:space="preserve">un </w:t>
      </w:r>
      <w:hyperlink r:id="rId8" w:history="1">
        <w:r w:rsidRPr="00CF31D8">
          <w:rPr>
            <w:rFonts w:ascii="Times New Roman" w:eastAsia="SimSun" w:hAnsi="Times New Roman" w:cs="Arial"/>
            <w:kern w:val="1"/>
            <w:sz w:val="24"/>
            <w:szCs w:val="24"/>
            <w:lang w:eastAsia="hi-IN" w:bidi="hi-IN"/>
            <w14:ligatures w14:val="none"/>
          </w:rPr>
          <w:t>70420050300</w:t>
        </w:r>
      </w:hyperlink>
      <w:r w:rsidRPr="00CF31D8">
        <w:rPr>
          <w:rFonts w:ascii="Times New Roman" w:eastAsia="SimSun" w:hAnsi="Times New Roman" w:cs="Arial"/>
          <w:kern w:val="1"/>
          <w:sz w:val="24"/>
          <w:szCs w:val="24"/>
          <w:lang w:eastAsia="hi-IN" w:bidi="hi-IN"/>
          <w14:ligatures w14:val="none"/>
        </w:rPr>
        <w:t xml:space="preserve">, lai īstenotu pašvaldības funkcijas, kas attiecas uz pašvaldības ielu un autoceļu uzturēšanu, līdz ar ko nepieciešams atsevišķā zemes vienībā izdalīt ceļu. </w:t>
      </w:r>
    </w:p>
    <w:p w14:paraId="0BE22AD9" w14:textId="77777777" w:rsidR="00CF31D8" w:rsidRPr="00CF31D8" w:rsidRDefault="00CF31D8" w:rsidP="00A30FA4">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CF31D8">
        <w:rPr>
          <w:rFonts w:ascii="Times New Roman" w:eastAsia="SimSun" w:hAnsi="Times New Roman" w:cs="Arial"/>
          <w:kern w:val="1"/>
          <w:sz w:val="24"/>
          <w:szCs w:val="24"/>
          <w:lang w:eastAsia="hi-IN" w:bidi="hi-IN"/>
          <w14:ligatures w14:val="none"/>
        </w:rPr>
        <w:t xml:space="preserve">Saskaņā ar Nekustamā īpašuma Valsts kadastra informācijas sistēmā pieejamo informāciju,  uz nekustamo īpašumu “Parkas” (kadastra numurs 70420050194), Lauterē, Aronas pagastā, Madonas novadā, kā sastāvā ir zemes vienība ar kadastra apzīmējumu 70420050194, nostiprinātas īpašumtiesības Madonas novada pašvaldības vārdā un tam atvērts Aronas pagasta zemesgrāmatas nodalījums Nr. 100000549614 un uz nekustamo īpašumu “Autoceļa 136A daļa” (kadastra numurs </w:t>
      </w:r>
      <w:hyperlink r:id="rId9" w:history="1">
        <w:r w:rsidRPr="00CF31D8">
          <w:rPr>
            <w:rFonts w:ascii="Times New Roman" w:eastAsia="SimSun" w:hAnsi="Times New Roman" w:cs="Arial"/>
            <w:kern w:val="1"/>
            <w:sz w:val="24"/>
            <w:szCs w:val="24"/>
            <w:lang w:eastAsia="hi-IN" w:bidi="hi-IN"/>
            <w14:ligatures w14:val="none"/>
          </w:rPr>
          <w:t>70420050327</w:t>
        </w:r>
      </w:hyperlink>
      <w:r w:rsidRPr="00CF31D8">
        <w:rPr>
          <w:rFonts w:ascii="Times New Roman" w:eastAsia="SimSun" w:hAnsi="Times New Roman" w:cs="Arial"/>
          <w:kern w:val="1"/>
          <w:sz w:val="24"/>
          <w:szCs w:val="24"/>
          <w:lang w:eastAsia="hi-IN" w:bidi="hi-IN"/>
          <w14:ligatures w14:val="none"/>
        </w:rPr>
        <w:t xml:space="preserve">), Lauterē, Aronas pagastā, Madonas novadā, kā sastāvā ir zemes vienība ar kadastra apzīmējumu </w:t>
      </w:r>
      <w:hyperlink r:id="rId10" w:history="1">
        <w:r w:rsidRPr="00CF31D8">
          <w:rPr>
            <w:rFonts w:ascii="Times New Roman" w:eastAsia="SimSun" w:hAnsi="Times New Roman" w:cs="Arial"/>
            <w:kern w:val="1"/>
            <w:sz w:val="24"/>
            <w:szCs w:val="24"/>
            <w:lang w:eastAsia="hi-IN" w:bidi="hi-IN"/>
            <w14:ligatures w14:val="none"/>
          </w:rPr>
          <w:t>70420050300</w:t>
        </w:r>
      </w:hyperlink>
      <w:r w:rsidRPr="00CF31D8">
        <w:rPr>
          <w:rFonts w:ascii="Times New Roman" w:eastAsia="SimSun" w:hAnsi="Times New Roman" w:cs="Arial"/>
          <w:kern w:val="1"/>
          <w:sz w:val="24"/>
          <w:szCs w:val="24"/>
          <w:lang w:eastAsia="hi-IN" w:bidi="hi-IN"/>
          <w14:ligatures w14:val="none"/>
        </w:rPr>
        <w:t>, nostiprinātas īpašumtiesības Madonas novada pašvaldības vārdā un tam atvērts Aronas pagasta zemesgrāmatas nodalījums Nr. 100000941917.</w:t>
      </w:r>
    </w:p>
    <w:p w14:paraId="7E92791B" w14:textId="77777777" w:rsidR="00CF31D8" w:rsidRPr="00CF31D8" w:rsidRDefault="00CF31D8" w:rsidP="00A30FA4">
      <w:pPr>
        <w:widowControl w:val="0"/>
        <w:suppressAutoHyphens/>
        <w:spacing w:after="0" w:line="240" w:lineRule="auto"/>
        <w:ind w:firstLine="709"/>
        <w:jc w:val="both"/>
        <w:rPr>
          <w:rFonts w:ascii="Times New Roman" w:eastAsia="SimSun" w:hAnsi="Times New Roman" w:cs="Arial"/>
          <w:kern w:val="1"/>
          <w:sz w:val="24"/>
          <w:szCs w:val="24"/>
          <w:lang w:eastAsia="hi-IN" w:bidi="hi-IN"/>
          <w14:ligatures w14:val="none"/>
        </w:rPr>
      </w:pPr>
      <w:r w:rsidRPr="00CF31D8">
        <w:rPr>
          <w:rFonts w:ascii="Times New Roman" w:eastAsia="SimSun" w:hAnsi="Times New Roman" w:cs="Arial"/>
          <w:kern w:val="1"/>
          <w:sz w:val="24"/>
          <w:szCs w:val="24"/>
          <w:lang w:eastAsia="hi-IN" w:bidi="hi-IN"/>
          <w14:ligatures w14:val="none"/>
        </w:rPr>
        <w:t xml:space="preserve">Nekustamā īpašuma “Parkas” (kadastra numurs 70420050194), Lauterē, Aronas pagastā, Madonas novadā sastāvā esošai zemes vienībai ar kadastra apzīmējumu 70420050194 noteikts nekustamā īpašuma lietošanas mērķi – </w:t>
      </w:r>
      <w:hyperlink r:id="rId11" w:history="1">
        <w:r w:rsidRPr="00CF31D8">
          <w:rPr>
            <w:rFonts w:ascii="Times New Roman" w:eastAsia="SimSun" w:hAnsi="Times New Roman" w:cs="Arial"/>
            <w:kern w:val="1"/>
            <w:sz w:val="24"/>
            <w:szCs w:val="24"/>
            <w:lang w:eastAsia="hi-IN" w:bidi="hi-IN"/>
            <w14:ligatures w14:val="none"/>
          </w:rPr>
          <w:t>individuālo dzīvojamo māju apbūve</w:t>
        </w:r>
      </w:hyperlink>
      <w:r w:rsidRPr="00CF31D8">
        <w:rPr>
          <w:rFonts w:ascii="Times New Roman" w:eastAsia="SimSun" w:hAnsi="Times New Roman" w:cs="Arial"/>
          <w:kern w:val="1"/>
          <w:sz w:val="24"/>
          <w:szCs w:val="24"/>
          <w:lang w:eastAsia="hi-IN" w:bidi="hi-IN"/>
          <w14:ligatures w14:val="none"/>
        </w:rPr>
        <w:t xml:space="preserve"> (NILM kods 0601) 0,0662 ha platībā un </w:t>
      </w:r>
      <w:hyperlink r:id="rId12" w:history="1">
        <w:r w:rsidRPr="00CF31D8">
          <w:rPr>
            <w:rFonts w:ascii="Times New Roman" w:eastAsia="SimSun" w:hAnsi="Times New Roman" w:cs="Arial"/>
            <w:kern w:val="1"/>
            <w:sz w:val="24"/>
            <w:szCs w:val="24"/>
            <w:lang w:eastAsia="hi-IN" w:bidi="hi-IN"/>
            <w14:ligatures w14:val="none"/>
          </w:rPr>
          <w:t>dabas pamatnes, parki, zaļās zonas un citas rekreācijas nozīmes objektu teritorijas, ja tajās atļautā saimnieciskā darbība nav pieskaitāma pie kāda cita klasifikācijā norādīta lietošanas mērķa</w:t>
        </w:r>
      </w:hyperlink>
      <w:r w:rsidRPr="00CF31D8">
        <w:rPr>
          <w:rFonts w:ascii="Times New Roman" w:eastAsia="SimSun" w:hAnsi="Times New Roman" w:cs="Arial"/>
          <w:kern w:val="1"/>
          <w:sz w:val="24"/>
          <w:szCs w:val="24"/>
          <w:lang w:eastAsia="hi-IN" w:bidi="hi-IN"/>
          <w14:ligatures w14:val="none"/>
        </w:rPr>
        <w:t xml:space="preserve"> (NĪLM kods 0501) 0,3151 ha platībā un nekustamā īpašuma “Autoceļa 136A daļa” (kadastra numurs </w:t>
      </w:r>
      <w:hyperlink r:id="rId13" w:history="1">
        <w:r w:rsidRPr="00CF31D8">
          <w:rPr>
            <w:rFonts w:ascii="Times New Roman" w:eastAsia="SimSun" w:hAnsi="Times New Roman" w:cs="Arial"/>
            <w:kern w:val="1"/>
            <w:sz w:val="24"/>
            <w:szCs w:val="24"/>
            <w:lang w:eastAsia="hi-IN" w:bidi="hi-IN"/>
            <w14:ligatures w14:val="none"/>
          </w:rPr>
          <w:t>70420050327</w:t>
        </w:r>
      </w:hyperlink>
      <w:r w:rsidRPr="00CF31D8">
        <w:rPr>
          <w:rFonts w:ascii="Times New Roman" w:eastAsia="SimSun" w:hAnsi="Times New Roman" w:cs="Arial"/>
          <w:kern w:val="1"/>
          <w:sz w:val="24"/>
          <w:szCs w:val="24"/>
          <w:lang w:eastAsia="hi-IN" w:bidi="hi-IN"/>
          <w14:ligatures w14:val="none"/>
        </w:rPr>
        <w:t xml:space="preserve">), Lauterē, Aronas pagastā, Madonas novadā sastāvā esošai zemes vienībai ar kadastra apzīmējumu </w:t>
      </w:r>
      <w:hyperlink r:id="rId14" w:history="1">
        <w:r w:rsidRPr="00CF31D8">
          <w:rPr>
            <w:rFonts w:ascii="Times New Roman" w:eastAsia="SimSun" w:hAnsi="Times New Roman" w:cs="Arial"/>
            <w:kern w:val="1"/>
            <w:sz w:val="24"/>
            <w:szCs w:val="24"/>
            <w:lang w:eastAsia="hi-IN" w:bidi="hi-IN"/>
            <w14:ligatures w14:val="none"/>
          </w:rPr>
          <w:t>70420050300</w:t>
        </w:r>
      </w:hyperlink>
      <w:r w:rsidRPr="00CF31D8">
        <w:rPr>
          <w:rFonts w:ascii="Times New Roman" w:eastAsia="SimSun" w:hAnsi="Times New Roman" w:cs="Arial"/>
          <w:kern w:val="1"/>
          <w:sz w:val="24"/>
          <w:szCs w:val="24"/>
          <w:lang w:eastAsia="hi-IN" w:bidi="hi-IN"/>
          <w14:ligatures w14:val="none"/>
        </w:rPr>
        <w:t xml:space="preserve"> noteikts nekustamā īpašuma lietošanas mērķis - zeme dzelzceļa infrastruktūras zemes nodalījuma joslā un cēlu zemes nodalījuma joslā (NĪLM kods 1101) 0,08 ha platībā. </w:t>
      </w:r>
    </w:p>
    <w:p w14:paraId="543CFC70" w14:textId="395F5B5A" w:rsidR="00CF31D8" w:rsidRPr="00CF31D8" w:rsidRDefault="00CF31D8" w:rsidP="00A30FA4">
      <w:pPr>
        <w:spacing w:after="0" w:line="240" w:lineRule="auto"/>
        <w:ind w:firstLine="709"/>
        <w:jc w:val="both"/>
        <w:rPr>
          <w:rFonts w:ascii="Times New Roman" w:eastAsia="SimSun" w:hAnsi="Times New Roman" w:cs="Arial"/>
          <w:kern w:val="1"/>
          <w:sz w:val="24"/>
          <w:szCs w:val="24"/>
          <w:lang w:eastAsia="hi-IN" w:bidi="hi-IN"/>
          <w14:ligatures w14:val="none"/>
        </w:rPr>
      </w:pPr>
      <w:r w:rsidRPr="00CF31D8">
        <w:rPr>
          <w:rFonts w:ascii="Times New Roman" w:eastAsia="SimSun" w:hAnsi="Times New Roman" w:cs="Arial"/>
          <w:kern w:val="1"/>
          <w:sz w:val="24"/>
          <w:szCs w:val="24"/>
          <w:lang w:eastAsia="hi-IN" w:bidi="hi-IN"/>
          <w14:ligatures w14:val="none"/>
        </w:rPr>
        <w:lastRenderedPageBreak/>
        <w:t xml:space="preserve">Atbilstoši </w:t>
      </w:r>
      <w:r w:rsidRPr="00CF31D8">
        <w:rPr>
          <w:rFonts w:ascii="Times New Roman" w:eastAsia="Times New Roman" w:hAnsi="Times New Roman" w:cs="Times New Roman"/>
          <w:kern w:val="1"/>
          <w:sz w:val="24"/>
          <w:szCs w:val="24"/>
          <w:lang w:eastAsia="hi-IN" w:bidi="hi-IN"/>
          <w14:ligatures w14:val="none"/>
        </w:rPr>
        <w:t>Madonas novada pašvaldības saistošajiem noteikumiem Nr. 15 "Madonas novada Teritorijas plānojuma 2013.-2025.</w:t>
      </w:r>
      <w:r w:rsidR="00F1314B">
        <w:rPr>
          <w:rFonts w:ascii="Times New Roman" w:eastAsia="Times New Roman" w:hAnsi="Times New Roman" w:cs="Times New Roman"/>
          <w:kern w:val="1"/>
          <w:sz w:val="24"/>
          <w:szCs w:val="24"/>
          <w:lang w:eastAsia="hi-IN" w:bidi="hi-IN"/>
          <w14:ligatures w14:val="none"/>
        </w:rPr>
        <w:t xml:space="preserve"> </w:t>
      </w:r>
      <w:r w:rsidRPr="00CF31D8">
        <w:rPr>
          <w:rFonts w:ascii="Times New Roman" w:eastAsia="Times New Roman" w:hAnsi="Times New Roman" w:cs="Times New Roman"/>
          <w:kern w:val="1"/>
          <w:sz w:val="24"/>
          <w:szCs w:val="24"/>
          <w:lang w:eastAsia="hi-IN" w:bidi="hi-IN"/>
          <w14:ligatures w14:val="none"/>
        </w:rPr>
        <w:t xml:space="preserve">gadam Teritorijas izmantošanas un apbūves noteikumi un Grafiskā daļa" </w:t>
      </w:r>
      <w:r w:rsidRPr="00CF31D8">
        <w:rPr>
          <w:rFonts w:ascii="Times New Roman" w:eastAsia="Times New Roman" w:hAnsi="Times New Roman" w:cs="Times New Roman"/>
          <w:kern w:val="1"/>
          <w:sz w:val="24"/>
          <w:szCs w:val="24"/>
          <w:lang w:eastAsia="lv-LV" w:bidi="hi-IN"/>
          <w14:ligatures w14:val="none"/>
        </w:rPr>
        <w:t xml:space="preserve">zemes vienībai  ar kadastra apzīmējumu </w:t>
      </w:r>
      <w:r w:rsidRPr="00CF31D8">
        <w:rPr>
          <w:rFonts w:ascii="Times New Roman" w:eastAsia="SimSun" w:hAnsi="Times New Roman" w:cs="Arial"/>
          <w:kern w:val="1"/>
          <w:sz w:val="24"/>
          <w:szCs w:val="24"/>
          <w:lang w:eastAsia="hi-IN" w:bidi="hi-IN"/>
          <w14:ligatures w14:val="none"/>
        </w:rPr>
        <w:t xml:space="preserve">70420050300 noteikta funkcionālā zona tehniskās apbūves teritorijas (TA) kurai nav definēta minimālā jaunveidojamā zemes vienības platība, savukārt, zemes vienībai ar kadastra apzīmējumu 70420050194 noteiktas funkcionālās zonas </w:t>
      </w:r>
      <w:bookmarkStart w:id="387" w:name="_Hlk191027409"/>
      <w:r w:rsidRPr="00CF31D8">
        <w:rPr>
          <w:rFonts w:ascii="Times New Roman" w:eastAsia="SimSun" w:hAnsi="Times New Roman" w:cs="Arial"/>
          <w:kern w:val="1"/>
          <w:sz w:val="24"/>
          <w:szCs w:val="24"/>
          <w:lang w:eastAsia="hi-IN" w:bidi="hi-IN"/>
          <w14:ligatures w14:val="none"/>
        </w:rPr>
        <w:t>dabas apstādījumu teritorijas (DA), tehniskās apbūves teritorijas (TA), kam nav definētas minimālās jaunveidojamo zemes vienību platības un mazstāvu dzīvojamās apbūves teritorijas (DzM)</w:t>
      </w:r>
      <w:bookmarkEnd w:id="387"/>
      <w:r w:rsidRPr="00CF31D8">
        <w:rPr>
          <w:rFonts w:ascii="Times New Roman" w:eastAsia="SimSun" w:hAnsi="Times New Roman" w:cs="Arial"/>
          <w:kern w:val="1"/>
          <w:sz w:val="24"/>
          <w:szCs w:val="24"/>
          <w:lang w:eastAsia="hi-IN" w:bidi="hi-IN"/>
          <w14:ligatures w14:val="none"/>
        </w:rPr>
        <w:t>, kurai definēta minimālā jaunveidojamā zemes vienības platība – 1200 m</w:t>
      </w:r>
      <w:r w:rsidRPr="00CF31D8">
        <w:rPr>
          <w:rFonts w:ascii="Times New Roman" w:eastAsia="SimSun" w:hAnsi="Times New Roman" w:cs="Arial"/>
          <w:kern w:val="1"/>
          <w:sz w:val="24"/>
          <w:szCs w:val="24"/>
          <w:vertAlign w:val="superscript"/>
          <w:lang w:eastAsia="hi-IN" w:bidi="hi-IN"/>
          <w14:ligatures w14:val="none"/>
        </w:rPr>
        <w:t>2</w:t>
      </w:r>
      <w:r w:rsidRPr="00CF31D8">
        <w:rPr>
          <w:rFonts w:ascii="Times New Roman" w:eastAsia="SimSun" w:hAnsi="Times New Roman" w:cs="Arial"/>
          <w:kern w:val="1"/>
          <w:sz w:val="24"/>
          <w:szCs w:val="24"/>
          <w:lang w:eastAsia="hi-IN" w:bidi="hi-IN"/>
          <w14:ligatures w14:val="none"/>
        </w:rPr>
        <w:t>.</w:t>
      </w:r>
    </w:p>
    <w:p w14:paraId="42AD49CD" w14:textId="506742EC" w:rsidR="00CF31D8" w:rsidRPr="00CF31D8" w:rsidRDefault="00CF31D8" w:rsidP="00A30FA4">
      <w:pPr>
        <w:widowControl w:val="0"/>
        <w:suppressAutoHyphens/>
        <w:spacing w:after="0" w:line="240" w:lineRule="auto"/>
        <w:ind w:firstLine="720"/>
        <w:jc w:val="both"/>
        <w:rPr>
          <w:rFonts w:ascii="Times New Roman" w:eastAsia="Calibri" w:hAnsi="Times New Roman" w:cs="Times New Roman"/>
          <w:iCs/>
          <w:kern w:val="0"/>
          <w:sz w:val="24"/>
          <w14:ligatures w14:val="none"/>
        </w:rPr>
      </w:pPr>
      <w:r w:rsidRPr="00CF31D8">
        <w:rPr>
          <w:rFonts w:ascii="Times New Roman" w:eastAsia="Calibri" w:hAnsi="Times New Roman" w:cs="Arial"/>
          <w:kern w:val="1"/>
          <w:sz w:val="24"/>
          <w:szCs w:val="24"/>
          <w:lang w:bidi="hi-IN"/>
          <w14:ligatures w14:val="none"/>
        </w:rPr>
        <w:t xml:space="preserve">Saskaņā ar </w:t>
      </w:r>
      <w:r w:rsidRPr="00CF31D8">
        <w:rPr>
          <w:rFonts w:ascii="Times New Roman" w:eastAsia="Calibri" w:hAnsi="Times New Roman" w:cs="Arial"/>
          <w:iCs/>
          <w:kern w:val="1"/>
          <w:sz w:val="24"/>
          <w:lang w:bidi="hi-IN"/>
          <w14:ligatures w14:val="none"/>
        </w:rPr>
        <w:t xml:space="preserve">Madonas novada saistošiem noteikumiem Nr. 15 </w:t>
      </w:r>
      <w:r w:rsidR="00C40033">
        <w:rPr>
          <w:rFonts w:ascii="Times New Roman" w:eastAsia="Calibri" w:hAnsi="Times New Roman" w:cs="Arial"/>
          <w:iCs/>
          <w:kern w:val="1"/>
          <w:sz w:val="24"/>
          <w:lang w:bidi="hi-IN"/>
          <w14:ligatures w14:val="none"/>
        </w:rPr>
        <w:t>“</w:t>
      </w:r>
      <w:r w:rsidRPr="00CF31D8">
        <w:rPr>
          <w:rFonts w:ascii="Times New Roman" w:eastAsia="Calibri" w:hAnsi="Times New Roman" w:cs="Arial"/>
          <w:iCs/>
          <w:kern w:val="1"/>
          <w:sz w:val="24"/>
          <w:lang w:bidi="hi-IN"/>
          <w14:ligatures w14:val="none"/>
        </w:rPr>
        <w:t xml:space="preserve">Madonas novada teritorijas plānojuma 2013-2025. gadam Teritorijas izmantošanas un apbūves noteikumi un Grafiskā daļa” III daļas 2.4. nodaļas 3. punktu, kas nosaka, ka </w:t>
      </w:r>
      <w:r w:rsidRPr="00CF31D8">
        <w:rPr>
          <w:rFonts w:ascii="Times New Roman" w:eastAsia="Calibri" w:hAnsi="Times New Roman" w:cs="Arial"/>
          <w:i/>
          <w:kern w:val="1"/>
          <w:sz w:val="24"/>
          <w:lang w:bidi="hi-IN"/>
          <w14:ligatures w14:val="none"/>
        </w:rPr>
        <w:t>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0CF513A5" w14:textId="77777777" w:rsidR="00CF31D8" w:rsidRPr="00CF31D8" w:rsidRDefault="00CF31D8" w:rsidP="00A30FA4">
      <w:pPr>
        <w:spacing w:after="0" w:line="240" w:lineRule="auto"/>
        <w:ind w:firstLine="720"/>
        <w:jc w:val="both"/>
        <w:rPr>
          <w:rFonts w:ascii="Times New Roman" w:eastAsia="Calibri" w:hAnsi="Times New Roman" w:cs="Times New Roman"/>
          <w:i/>
          <w:kern w:val="0"/>
          <w:sz w:val="24"/>
          <w:szCs w:val="24"/>
          <w:shd w:val="clear" w:color="auto" w:fill="FFFFFF"/>
          <w14:ligatures w14:val="none"/>
        </w:rPr>
      </w:pPr>
      <w:r w:rsidRPr="00CF31D8">
        <w:rPr>
          <w:rFonts w:ascii="Times New Roman" w:eastAsia="Calibri" w:hAnsi="Times New Roman" w:cs="Times New Roman"/>
          <w:kern w:val="0"/>
          <w:sz w:val="24"/>
          <w:szCs w:val="24"/>
          <w14:ligatures w14:val="none"/>
        </w:rPr>
        <w:t xml:space="preserve">Zemes ierīcības likuma 5. panta 1. punkts nosaka to, ka </w:t>
      </w:r>
      <w:r w:rsidRPr="00CF31D8">
        <w:rPr>
          <w:rFonts w:ascii="Times New Roman" w:eastAsia="Calibri" w:hAnsi="Times New Roman" w:cs="Times New Roman"/>
          <w:i/>
          <w:iCs/>
          <w:kern w:val="0"/>
          <w:sz w:val="24"/>
          <w:szCs w:val="24"/>
          <w14:ligatures w14:val="none"/>
        </w:rPr>
        <w:t xml:space="preserve">zemes ierīcības projektu ierosina </w:t>
      </w:r>
      <w:r w:rsidRPr="00CF31D8">
        <w:rPr>
          <w:rFonts w:ascii="Times New Roman" w:eastAsia="Calibri" w:hAnsi="Times New Roman" w:cs="Times New Roman"/>
          <w:i/>
          <w:iCs/>
          <w:kern w:val="0"/>
          <w:sz w:val="24"/>
          <w:szCs w:val="24"/>
          <w:shd w:val="clear" w:color="auto" w:fill="FFFFFF"/>
          <w14:ligatures w14:val="none"/>
        </w:rPr>
        <w:t>zemes īpašnieks vai vairāki īpašnieki attiecībā uz saviem īpašumiem vai būvju īpašnieki pēc saskaņošanas</w:t>
      </w:r>
      <w:r w:rsidRPr="00CF31D8">
        <w:rPr>
          <w:rFonts w:ascii="Times New Roman" w:eastAsia="Calibri" w:hAnsi="Times New Roman" w:cs="Times New Roman"/>
          <w:i/>
          <w:kern w:val="0"/>
          <w:sz w:val="24"/>
          <w:szCs w:val="24"/>
          <w:shd w:val="clear" w:color="auto" w:fill="FFFFFF"/>
          <w14:ligatures w14:val="none"/>
        </w:rPr>
        <w:t xml:space="preserve"> ar zemes īpašniekiem, ja būves atrodas uz svešas zemes un ir patstāvīgi īpašuma objekti.</w:t>
      </w:r>
    </w:p>
    <w:p w14:paraId="2AA2E877" w14:textId="4BEE9131" w:rsidR="003F3D62" w:rsidRDefault="00CF31D8" w:rsidP="00A30FA4">
      <w:pPr>
        <w:suppressAutoHyphens/>
        <w:spacing w:after="0" w:line="240" w:lineRule="auto"/>
        <w:ind w:firstLine="709"/>
        <w:jc w:val="both"/>
        <w:rPr>
          <w:rFonts w:ascii="Calibri" w:eastAsia="Calibri" w:hAnsi="Calibri" w:cs="Times New Roman"/>
          <w:bCs/>
          <w:sz w:val="24"/>
          <w:szCs w:val="24"/>
          <w:lang w:eastAsia="ar-SA"/>
          <w14:ligatures w14:val="none"/>
        </w:rPr>
      </w:pPr>
      <w:r w:rsidRPr="00CF31D8">
        <w:rPr>
          <w:rFonts w:ascii="Times New Roman" w:eastAsia="Times New Roman" w:hAnsi="Times New Roman" w:cs="Times New Roman"/>
          <w:kern w:val="1"/>
          <w:sz w:val="24"/>
          <w:szCs w:val="24"/>
          <w:lang w:eastAsia="hi-IN" w:bidi="hi-IN"/>
          <w14:ligatures w14:val="none"/>
        </w:rPr>
        <w:t>Pamatojoties uz Zemes ierīcības likuma 5. panta 1.</w:t>
      </w:r>
      <w:r w:rsidR="00D95F1C">
        <w:rPr>
          <w:rFonts w:ascii="Times New Roman" w:eastAsia="Times New Roman" w:hAnsi="Times New Roman" w:cs="Times New Roman"/>
          <w:kern w:val="1"/>
          <w:sz w:val="24"/>
          <w:szCs w:val="24"/>
          <w:lang w:eastAsia="hi-IN" w:bidi="hi-IN"/>
          <w14:ligatures w14:val="none"/>
        </w:rPr>
        <w:t> </w:t>
      </w:r>
      <w:r w:rsidRPr="00CF31D8">
        <w:rPr>
          <w:rFonts w:ascii="Times New Roman" w:eastAsia="Times New Roman" w:hAnsi="Times New Roman" w:cs="Times New Roman"/>
          <w:kern w:val="1"/>
          <w:sz w:val="24"/>
          <w:szCs w:val="24"/>
          <w:lang w:eastAsia="hi-IN" w:bidi="hi-IN"/>
          <w14:ligatures w14:val="none"/>
        </w:rPr>
        <w:t>punktu, un Madonas novada saistošajiem noteikumiem Nr. 15 "Madonas novada Teritorijas plānojuma 2013.-2025.</w:t>
      </w:r>
      <w:r w:rsidR="003F3D62">
        <w:rPr>
          <w:rFonts w:ascii="Times New Roman" w:eastAsia="Times New Roman" w:hAnsi="Times New Roman" w:cs="Times New Roman"/>
          <w:kern w:val="1"/>
          <w:sz w:val="24"/>
          <w:szCs w:val="24"/>
          <w:lang w:eastAsia="hi-IN" w:bidi="hi-IN"/>
          <w14:ligatures w14:val="none"/>
        </w:rPr>
        <w:t> </w:t>
      </w:r>
      <w:r w:rsidRPr="00CF31D8">
        <w:rPr>
          <w:rFonts w:ascii="Times New Roman" w:eastAsia="Times New Roman" w:hAnsi="Times New Roman" w:cs="Times New Roman"/>
          <w:kern w:val="1"/>
          <w:sz w:val="24"/>
          <w:szCs w:val="24"/>
          <w:lang w:eastAsia="hi-IN" w:bidi="hi-IN"/>
          <w14:ligatures w14:val="none"/>
        </w:rPr>
        <w:t>gadam Teritorijas izmantošanas un apbūves noteikumi un Grafiskā daļa" teritorijas izmantošanas un apbūves noteikumiem,</w:t>
      </w:r>
      <w:r w:rsidR="003F3D62">
        <w:rPr>
          <w:rFonts w:ascii="Times New Roman" w:eastAsia="Times New Roman" w:hAnsi="Times New Roman" w:cs="Times New Roman"/>
          <w:kern w:val="1"/>
          <w:sz w:val="24"/>
          <w:szCs w:val="24"/>
          <w:lang w:eastAsia="hi-IN" w:bidi="hi-IN"/>
          <w14:ligatures w14:val="none"/>
        </w:rPr>
        <w:t xml:space="preserve"> </w:t>
      </w:r>
      <w:r w:rsidRPr="00CF31D8">
        <w:rPr>
          <w:rFonts w:ascii="Times New Roman" w:eastAsia="Times New Roman" w:hAnsi="Times New Roman" w:cs="Times New Roman"/>
          <w:kern w:val="1"/>
          <w:sz w:val="24"/>
          <w:szCs w:val="24"/>
          <w:lang w:eastAsia="hi-IN" w:bidi="hi-IN"/>
          <w14:ligatures w14:val="none"/>
        </w:rPr>
        <w:t xml:space="preserve">ņemot vērā 12.03.2025. Uzņēmējdarbības, teritoriālo un vides jautājumu komitejas atzinumu, </w:t>
      </w:r>
      <w:r w:rsidR="003F3D62">
        <w:rPr>
          <w:rFonts w:ascii="Times New Roman" w:eastAsia="Times New Roman" w:hAnsi="Times New Roman" w:cs="Times New Roman"/>
          <w:kern w:val="0"/>
          <w:sz w:val="24"/>
          <w:szCs w:val="24"/>
          <w:lang w:eastAsia="lo-LA" w:bidi="lo-LA"/>
          <w14:ligatures w14:val="none"/>
        </w:rPr>
        <w:t>atklāti balsojot</w:t>
      </w:r>
      <w:r w:rsidR="003F3D62">
        <w:rPr>
          <w:rFonts w:ascii="Times New Roman" w:eastAsia="Times New Roman" w:hAnsi="Times New Roman" w:cs="Times New Roman"/>
          <w:b/>
          <w:kern w:val="0"/>
          <w:sz w:val="24"/>
          <w:szCs w:val="24"/>
          <w:lang w:eastAsia="lo-LA" w:bidi="lo-LA"/>
          <w14:ligatures w14:val="none"/>
        </w:rPr>
        <w:t xml:space="preserve">: PAR – 16 </w:t>
      </w:r>
      <w:r w:rsidR="003F3D62">
        <w:rPr>
          <w:rFonts w:ascii="Times New Roman" w:eastAsia="Times New Roman" w:hAnsi="Times New Roman" w:cs="Times New Roman"/>
          <w:bCs/>
          <w:kern w:val="0"/>
          <w:sz w:val="24"/>
          <w:szCs w:val="24"/>
          <w:lang w:eastAsia="lo-LA" w:bidi="lo-LA"/>
          <w14:ligatures w14:val="none"/>
        </w:rPr>
        <w:t>(</w:t>
      </w:r>
      <w:r w:rsidR="003F3D62">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3F3D62">
        <w:rPr>
          <w:rFonts w:ascii="Times New Roman" w:eastAsia="Times New Roman" w:hAnsi="Times New Roman" w:cs="Times New Roman"/>
          <w:bCs/>
          <w:kern w:val="0"/>
          <w:sz w:val="24"/>
          <w:szCs w:val="24"/>
          <w:lang w:eastAsia="lo-LA" w:bidi="lo-LA"/>
          <w14:ligatures w14:val="none"/>
        </w:rPr>
        <w:t xml:space="preserve">), </w:t>
      </w:r>
      <w:r w:rsidR="003F3D62">
        <w:rPr>
          <w:rFonts w:ascii="Times New Roman" w:eastAsia="Times New Roman" w:hAnsi="Times New Roman" w:cs="Times New Roman"/>
          <w:b/>
          <w:kern w:val="0"/>
          <w:sz w:val="24"/>
          <w:szCs w:val="24"/>
          <w:lang w:eastAsia="lo-LA" w:bidi="lo-LA"/>
          <w14:ligatures w14:val="none"/>
        </w:rPr>
        <w:t>PRET - NAV, ATTURAS - NAV</w:t>
      </w:r>
      <w:r w:rsidR="003F3D62">
        <w:rPr>
          <w:rFonts w:ascii="Times New Roman" w:eastAsia="Times New Roman" w:hAnsi="Times New Roman" w:cs="Times New Roman"/>
          <w:kern w:val="0"/>
          <w:sz w:val="24"/>
          <w:szCs w:val="24"/>
          <w:lang w:eastAsia="lo-LA" w:bidi="lo-LA"/>
          <w14:ligatures w14:val="none"/>
        </w:rPr>
        <w:t xml:space="preserve">, Madonas novada pašvaldības dome </w:t>
      </w:r>
      <w:r w:rsidR="003F3D62">
        <w:rPr>
          <w:rFonts w:ascii="Times New Roman" w:eastAsia="Times New Roman" w:hAnsi="Times New Roman" w:cs="Times New Roman"/>
          <w:b/>
          <w:kern w:val="0"/>
          <w:sz w:val="24"/>
          <w:szCs w:val="24"/>
          <w:lang w:eastAsia="lo-LA" w:bidi="lo-LA"/>
          <w14:ligatures w14:val="none"/>
        </w:rPr>
        <w:t>NOLEMJ</w:t>
      </w:r>
      <w:r w:rsidR="003F3D62">
        <w:rPr>
          <w:rFonts w:ascii="Times New Roman" w:eastAsia="Times New Roman" w:hAnsi="Times New Roman" w:cs="Times New Roman"/>
          <w:kern w:val="0"/>
          <w:sz w:val="24"/>
          <w:szCs w:val="24"/>
          <w:lang w:eastAsia="lo-LA" w:bidi="lo-LA"/>
          <w14:ligatures w14:val="none"/>
        </w:rPr>
        <w:t>:</w:t>
      </w:r>
    </w:p>
    <w:p w14:paraId="4088048C" w14:textId="46BCE829" w:rsidR="00CF31D8" w:rsidRPr="00CF31D8" w:rsidRDefault="00CF31D8" w:rsidP="00A30FA4">
      <w:pPr>
        <w:widowControl w:val="0"/>
        <w:suppressAutoHyphens/>
        <w:spacing w:after="0" w:line="240" w:lineRule="auto"/>
        <w:ind w:firstLine="720"/>
        <w:jc w:val="both"/>
        <w:rPr>
          <w:rFonts w:ascii="Times New Roman" w:eastAsia="SimSun" w:hAnsi="Times New Roman" w:cs="Arial"/>
          <w:kern w:val="1"/>
          <w:sz w:val="24"/>
          <w:szCs w:val="24"/>
          <w:lang w:eastAsia="hi-IN" w:bidi="hi-IN"/>
          <w14:ligatures w14:val="none"/>
        </w:rPr>
      </w:pPr>
    </w:p>
    <w:p w14:paraId="6681D63A" w14:textId="77777777" w:rsidR="00CF31D8" w:rsidRPr="00CF31D8" w:rsidRDefault="00CF31D8" w:rsidP="00A30FA4">
      <w:pPr>
        <w:widowControl w:val="0"/>
        <w:numPr>
          <w:ilvl w:val="0"/>
          <w:numId w:val="30"/>
        </w:numPr>
        <w:suppressAutoHyphens/>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CF31D8">
        <w:rPr>
          <w:rFonts w:ascii="Times New Roman" w:eastAsia="Times New Roman" w:hAnsi="Times New Roman" w:cs="Times New Roman"/>
          <w:iCs/>
          <w:kern w:val="0"/>
          <w:sz w:val="24"/>
          <w:szCs w:val="24"/>
          <w14:ligatures w14:val="none"/>
        </w:rPr>
        <w:t xml:space="preserve">Piekrist </w:t>
      </w:r>
      <w:r w:rsidRPr="00CF31D8">
        <w:rPr>
          <w:rFonts w:ascii="Times New Roman" w:eastAsia="Times New Roman" w:hAnsi="Times New Roman" w:cs="Times New Roman"/>
          <w:b/>
          <w:bCs/>
          <w:iCs/>
          <w:kern w:val="0"/>
          <w:sz w:val="24"/>
          <w:szCs w:val="24"/>
          <w14:ligatures w14:val="none"/>
        </w:rPr>
        <w:t>sadalīt</w:t>
      </w:r>
      <w:r w:rsidRPr="00CF31D8">
        <w:rPr>
          <w:rFonts w:ascii="Times New Roman" w:eastAsia="Times New Roman" w:hAnsi="Times New Roman" w:cs="Times New Roman"/>
          <w:iCs/>
          <w:kern w:val="0"/>
          <w:sz w:val="24"/>
          <w:szCs w:val="24"/>
          <w14:ligatures w14:val="none"/>
        </w:rPr>
        <w:t xml:space="preserve"> zemes vienības ar kadastra apzīmējumiem 70420050194 un </w:t>
      </w:r>
      <w:hyperlink r:id="rId15" w:history="1">
        <w:r w:rsidRPr="00CF31D8">
          <w:rPr>
            <w:rFonts w:ascii="Times New Roman" w:eastAsia="Times New Roman" w:hAnsi="Times New Roman" w:cs="Times New Roman"/>
            <w:iCs/>
            <w:kern w:val="0"/>
            <w:sz w:val="24"/>
            <w:szCs w:val="24"/>
            <w14:ligatures w14:val="none"/>
          </w:rPr>
          <w:t>70420050300</w:t>
        </w:r>
      </w:hyperlink>
      <w:r w:rsidRPr="00CF31D8">
        <w:rPr>
          <w:rFonts w:ascii="Times New Roman" w:eastAsia="Times New Roman" w:hAnsi="Times New Roman" w:cs="Times New Roman"/>
          <w:iCs/>
          <w:kern w:val="0"/>
          <w:sz w:val="24"/>
          <w:szCs w:val="24"/>
          <w14:ligatures w14:val="none"/>
        </w:rPr>
        <w:t xml:space="preserve"> un </w:t>
      </w:r>
      <w:r w:rsidRPr="00CF31D8">
        <w:rPr>
          <w:rFonts w:ascii="Times New Roman" w:eastAsia="Times New Roman" w:hAnsi="Times New Roman" w:cs="Times New Roman"/>
          <w:b/>
          <w:bCs/>
          <w:iCs/>
          <w:kern w:val="0"/>
          <w:sz w:val="24"/>
          <w:szCs w:val="24"/>
          <w14:ligatures w14:val="none"/>
        </w:rPr>
        <w:t xml:space="preserve">pārkārtot </w:t>
      </w:r>
      <w:r w:rsidRPr="00CF31D8">
        <w:rPr>
          <w:rFonts w:ascii="Times New Roman" w:eastAsia="Times New Roman" w:hAnsi="Times New Roman" w:cs="Times New Roman"/>
          <w:iCs/>
          <w:kern w:val="0"/>
          <w:sz w:val="24"/>
          <w:szCs w:val="24"/>
          <w14:ligatures w14:val="none"/>
        </w:rPr>
        <w:t>savstarpējās robežas atbilstoši zemes ierīcības projekta izstrādes nosacījumiem (1. pielikums).</w:t>
      </w:r>
    </w:p>
    <w:p w14:paraId="00E1F1A6" w14:textId="77777777" w:rsidR="00CF31D8" w:rsidRPr="00CF31D8" w:rsidRDefault="00CF31D8" w:rsidP="00A30FA4">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14:paraId="6AF60459" w14:textId="77777777" w:rsidR="00C04AF6" w:rsidRPr="002F7BBE" w:rsidRDefault="00C04AF6" w:rsidP="00A30FA4">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A30FA4">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A30FA4">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Lungevičs</w:t>
      </w:r>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111CF145" w14:textId="0F5DECDA" w:rsidR="00CF31D8" w:rsidRPr="00CF31D8" w:rsidRDefault="00CF31D8" w:rsidP="00CF31D8">
      <w:pPr>
        <w:widowControl w:val="0"/>
        <w:suppressAutoHyphens/>
        <w:spacing w:after="0" w:line="100" w:lineRule="atLeast"/>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D. H. </w:t>
      </w:r>
      <w:r w:rsidRPr="00CF31D8">
        <w:rPr>
          <w:rFonts w:ascii="Times New Roman" w:eastAsia="SimSun" w:hAnsi="Times New Roman" w:cs="Arial"/>
          <w:i/>
          <w:iCs/>
          <w:kern w:val="1"/>
          <w:sz w:val="24"/>
          <w:szCs w:val="24"/>
          <w:lang w:eastAsia="hi-IN" w:bidi="hi-IN"/>
          <w14:ligatures w14:val="none"/>
        </w:rPr>
        <w:t>Dzelzkalēja  28335803</w:t>
      </w:r>
    </w:p>
    <w:p w14:paraId="16D8564A" w14:textId="77777777" w:rsidR="00816427" w:rsidRPr="002F7BBE" w:rsidRDefault="00816427" w:rsidP="002F7BBE">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14:paraId="487205B8" w14:textId="12124E84" w:rsidR="00693669" w:rsidRPr="002F7BBE" w:rsidRDefault="00693669" w:rsidP="002F7BBE">
      <w:pPr>
        <w:spacing w:after="0" w:line="240" w:lineRule="auto"/>
        <w:jc w:val="both"/>
        <w:rPr>
          <w:rFonts w:ascii="Times New Roman" w:eastAsia="Calibri" w:hAnsi="Times New Roman" w:cs="Times New Roman"/>
          <w:i/>
          <w:sz w:val="24"/>
          <w:szCs w:val="24"/>
        </w:rPr>
      </w:pPr>
    </w:p>
    <w:sectPr w:rsidR="00693669" w:rsidRPr="002F7BBE" w:rsidSect="00F658A9">
      <w:footerReference w:type="default" r:id="rId16"/>
      <w:footerReference w:type="first" r:id="rId17"/>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F4DCB" w14:textId="77777777" w:rsidR="003E63C2" w:rsidRDefault="003E63C2">
      <w:pPr>
        <w:spacing w:after="0" w:line="240" w:lineRule="auto"/>
      </w:pPr>
      <w:r>
        <w:separator/>
      </w:r>
    </w:p>
  </w:endnote>
  <w:endnote w:type="continuationSeparator" w:id="0">
    <w:p w14:paraId="7C044E5F" w14:textId="77777777" w:rsidR="003E63C2" w:rsidRDefault="003E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1BE18" w14:textId="77777777" w:rsidR="003E63C2" w:rsidRDefault="003E63C2">
      <w:pPr>
        <w:spacing w:after="0" w:line="240" w:lineRule="auto"/>
      </w:pPr>
      <w:r>
        <w:separator/>
      </w:r>
    </w:p>
  </w:footnote>
  <w:footnote w:type="continuationSeparator" w:id="0">
    <w:p w14:paraId="6B39997C" w14:textId="77777777" w:rsidR="003E63C2" w:rsidRDefault="003E6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90"/>
  </w:num>
  <w:num w:numId="4" w16cid:durableId="896890245">
    <w:abstractNumId w:val="41"/>
  </w:num>
  <w:num w:numId="5" w16cid:durableId="1305887874">
    <w:abstractNumId w:val="6"/>
  </w:num>
  <w:num w:numId="6" w16cid:durableId="543949159">
    <w:abstractNumId w:val="101"/>
  </w:num>
  <w:num w:numId="7" w16cid:durableId="777412574">
    <w:abstractNumId w:val="23"/>
  </w:num>
  <w:num w:numId="8" w16cid:durableId="1267038869">
    <w:abstractNumId w:val="107"/>
  </w:num>
  <w:num w:numId="9" w16cid:durableId="919214467">
    <w:abstractNumId w:val="103"/>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92"/>
  </w:num>
  <w:num w:numId="15" w16cid:durableId="347340947">
    <w:abstractNumId w:val="38"/>
  </w:num>
  <w:num w:numId="16" w16cid:durableId="1668482134">
    <w:abstractNumId w:val="8"/>
  </w:num>
  <w:num w:numId="17" w16cid:durableId="1407530012">
    <w:abstractNumId w:val="75"/>
  </w:num>
  <w:num w:numId="18" w16cid:durableId="1032151322">
    <w:abstractNumId w:val="91"/>
  </w:num>
  <w:num w:numId="19" w16cid:durableId="1497919565">
    <w:abstractNumId w:val="13"/>
  </w:num>
  <w:num w:numId="20" w16cid:durableId="1164053798">
    <w:abstractNumId w:val="14"/>
  </w:num>
  <w:num w:numId="21" w16cid:durableId="1202593000">
    <w:abstractNumId w:val="44"/>
  </w:num>
  <w:num w:numId="22" w16cid:durableId="578371887">
    <w:abstractNumId w:val="99"/>
  </w:num>
  <w:num w:numId="23" w16cid:durableId="1423256168">
    <w:abstractNumId w:val="19"/>
  </w:num>
  <w:num w:numId="24" w16cid:durableId="996618554">
    <w:abstractNumId w:val="37"/>
  </w:num>
  <w:num w:numId="25" w16cid:durableId="498078370">
    <w:abstractNumId w:val="18"/>
  </w:num>
  <w:num w:numId="26" w16cid:durableId="995567603">
    <w:abstractNumId w:val="73"/>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6"/>
  </w:num>
  <w:num w:numId="32" w16cid:durableId="1804418744">
    <w:abstractNumId w:val="85"/>
  </w:num>
  <w:num w:numId="33" w16cid:durableId="1193112501">
    <w:abstractNumId w:val="110"/>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102"/>
  </w:num>
  <w:num w:numId="40" w16cid:durableId="1328316216">
    <w:abstractNumId w:val="72"/>
  </w:num>
  <w:num w:numId="41" w16cid:durableId="851574951">
    <w:abstractNumId w:val="94"/>
  </w:num>
  <w:num w:numId="42" w16cid:durableId="1995642915">
    <w:abstractNumId w:val="52"/>
  </w:num>
  <w:num w:numId="43" w16cid:durableId="237791946">
    <w:abstractNumId w:val="25"/>
  </w:num>
  <w:num w:numId="44" w16cid:durableId="1633946342">
    <w:abstractNumId w:val="82"/>
  </w:num>
  <w:num w:numId="45" w16cid:durableId="1234046704">
    <w:abstractNumId w:val="68"/>
  </w:num>
  <w:num w:numId="46" w16cid:durableId="1602642533">
    <w:abstractNumId w:val="93"/>
  </w:num>
  <w:num w:numId="47" w16cid:durableId="276908065">
    <w:abstractNumId w:val="97"/>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8"/>
  </w:num>
  <w:num w:numId="55" w16cid:durableId="16729469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9"/>
  </w:num>
  <w:num w:numId="63" w16cid:durableId="1757705841">
    <w:abstractNumId w:val="53"/>
  </w:num>
  <w:num w:numId="64" w16cid:durableId="431903389">
    <w:abstractNumId w:val="36"/>
  </w:num>
  <w:num w:numId="65" w16cid:durableId="1877501801">
    <w:abstractNumId w:val="47"/>
  </w:num>
  <w:num w:numId="66" w16cid:durableId="1954550419">
    <w:abstractNumId w:val="84"/>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7"/>
  </w:num>
  <w:num w:numId="71" w16cid:durableId="1474908512">
    <w:abstractNumId w:val="15"/>
  </w:num>
  <w:num w:numId="72" w16cid:durableId="1309630283">
    <w:abstractNumId w:val="81"/>
  </w:num>
  <w:num w:numId="73" w16cid:durableId="211432184">
    <w:abstractNumId w:val="109"/>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6"/>
  </w:num>
  <w:num w:numId="79" w16cid:durableId="1990670167">
    <w:abstractNumId w:val="7"/>
  </w:num>
  <w:num w:numId="80" w16cid:durableId="494806276">
    <w:abstractNumId w:val="55"/>
  </w:num>
  <w:num w:numId="81" w16cid:durableId="654988129">
    <w:abstractNumId w:val="51"/>
  </w:num>
  <w:num w:numId="82" w16cid:durableId="18251969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5"/>
  </w:num>
  <w:num w:numId="84" w16cid:durableId="1528326674">
    <w:abstractNumId w:val="17"/>
  </w:num>
  <w:num w:numId="85" w16cid:durableId="1752460496">
    <w:abstractNumId w:val="83"/>
  </w:num>
  <w:num w:numId="86" w16cid:durableId="752899749">
    <w:abstractNumId w:val="5"/>
  </w:num>
  <w:num w:numId="87" w16cid:durableId="1062018764">
    <w:abstractNumId w:val="30"/>
  </w:num>
  <w:num w:numId="88" w16cid:durableId="198666335">
    <w:abstractNumId w:val="78"/>
  </w:num>
  <w:num w:numId="89" w16cid:durableId="209677668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6"/>
  </w:num>
  <w:num w:numId="96" w16cid:durableId="77791838">
    <w:abstractNumId w:val="104"/>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8"/>
  </w:num>
  <w:num w:numId="101" w16cid:durableId="1734112912">
    <w:abstractNumId w:val="48"/>
  </w:num>
  <w:num w:numId="102" w16cid:durableId="13542662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100"/>
  </w:num>
  <w:num w:numId="107" w16cid:durableId="211577656">
    <w:abstractNumId w:val="57"/>
  </w:num>
  <w:num w:numId="108" w16cid:durableId="443959854">
    <w:abstractNumId w:val="16"/>
  </w:num>
  <w:num w:numId="109" w16cid:durableId="556891754">
    <w:abstractNumId w:val="1"/>
  </w:num>
  <w:num w:numId="110" w16cid:durableId="66112722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 w:numId="113" w16cid:durableId="1226837575">
    <w:abstractNumId w:val="87"/>
  </w:num>
  <w:num w:numId="114" w16cid:durableId="1093940325">
    <w:abstractNumId w:val="106"/>
  </w:num>
  <w:num w:numId="115" w16cid:durableId="1314915191">
    <w:abstractNumId w:val="74"/>
  </w:num>
  <w:num w:numId="116" w16cid:durableId="1707560238">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2C5F"/>
    <w:rsid w:val="000A5D55"/>
    <w:rsid w:val="000B6ED6"/>
    <w:rsid w:val="000C0F94"/>
    <w:rsid w:val="000D2234"/>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0D3"/>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6DF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C649D"/>
    <w:rsid w:val="003D09A1"/>
    <w:rsid w:val="003D15C6"/>
    <w:rsid w:val="003D6635"/>
    <w:rsid w:val="003E381B"/>
    <w:rsid w:val="003E4387"/>
    <w:rsid w:val="003E4DF7"/>
    <w:rsid w:val="003E63C2"/>
    <w:rsid w:val="003E65FC"/>
    <w:rsid w:val="003F0D10"/>
    <w:rsid w:val="003F0DD4"/>
    <w:rsid w:val="003F1582"/>
    <w:rsid w:val="003F3C3F"/>
    <w:rsid w:val="003F3D62"/>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7770E"/>
    <w:rsid w:val="00480635"/>
    <w:rsid w:val="00481050"/>
    <w:rsid w:val="004832AC"/>
    <w:rsid w:val="00484A18"/>
    <w:rsid w:val="0049245F"/>
    <w:rsid w:val="00496C13"/>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EB7"/>
    <w:rsid w:val="005326E3"/>
    <w:rsid w:val="0053526B"/>
    <w:rsid w:val="00542FD7"/>
    <w:rsid w:val="00550FED"/>
    <w:rsid w:val="00551B40"/>
    <w:rsid w:val="005524DA"/>
    <w:rsid w:val="00556661"/>
    <w:rsid w:val="005718A2"/>
    <w:rsid w:val="00593FBB"/>
    <w:rsid w:val="00595192"/>
    <w:rsid w:val="005968E3"/>
    <w:rsid w:val="00597A5D"/>
    <w:rsid w:val="005A3628"/>
    <w:rsid w:val="005A66B2"/>
    <w:rsid w:val="005A6811"/>
    <w:rsid w:val="005B293E"/>
    <w:rsid w:val="005B5035"/>
    <w:rsid w:val="005B7578"/>
    <w:rsid w:val="005C13C8"/>
    <w:rsid w:val="005C1E30"/>
    <w:rsid w:val="005C6EAE"/>
    <w:rsid w:val="005D0797"/>
    <w:rsid w:val="005D3EAA"/>
    <w:rsid w:val="005D7276"/>
    <w:rsid w:val="005E06D3"/>
    <w:rsid w:val="005E4AE1"/>
    <w:rsid w:val="005E559B"/>
    <w:rsid w:val="005F1830"/>
    <w:rsid w:val="005F1832"/>
    <w:rsid w:val="005F43FD"/>
    <w:rsid w:val="005F45A5"/>
    <w:rsid w:val="005F5727"/>
    <w:rsid w:val="00601261"/>
    <w:rsid w:val="006020B7"/>
    <w:rsid w:val="006058A0"/>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2071"/>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7F0F1D"/>
    <w:rsid w:val="00811259"/>
    <w:rsid w:val="00816427"/>
    <w:rsid w:val="0082115C"/>
    <w:rsid w:val="008219F8"/>
    <w:rsid w:val="00827AE4"/>
    <w:rsid w:val="00833336"/>
    <w:rsid w:val="00833BC2"/>
    <w:rsid w:val="008358BD"/>
    <w:rsid w:val="008367DD"/>
    <w:rsid w:val="008404FD"/>
    <w:rsid w:val="00840BA6"/>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968A0"/>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0FA4"/>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4F61"/>
    <w:rsid w:val="00B46551"/>
    <w:rsid w:val="00B5303D"/>
    <w:rsid w:val="00B575DB"/>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C200D"/>
    <w:rsid w:val="00BC3249"/>
    <w:rsid w:val="00BD209D"/>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211E"/>
    <w:rsid w:val="00C40033"/>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3582"/>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5F1C"/>
    <w:rsid w:val="00DA1B1E"/>
    <w:rsid w:val="00DA4307"/>
    <w:rsid w:val="00DA79A9"/>
    <w:rsid w:val="00DA7F72"/>
    <w:rsid w:val="00DB2B31"/>
    <w:rsid w:val="00DB34FE"/>
    <w:rsid w:val="00DB50A6"/>
    <w:rsid w:val="00DB576F"/>
    <w:rsid w:val="00DB6ADF"/>
    <w:rsid w:val="00DD1147"/>
    <w:rsid w:val="00DD7E54"/>
    <w:rsid w:val="00DE286F"/>
    <w:rsid w:val="00DE4B2D"/>
    <w:rsid w:val="00DF786A"/>
    <w:rsid w:val="00E0085C"/>
    <w:rsid w:val="00E04909"/>
    <w:rsid w:val="00E04B56"/>
    <w:rsid w:val="00E120E7"/>
    <w:rsid w:val="00E126A9"/>
    <w:rsid w:val="00E206F0"/>
    <w:rsid w:val="00E23DDF"/>
    <w:rsid w:val="00E30602"/>
    <w:rsid w:val="00E32DF4"/>
    <w:rsid w:val="00E40124"/>
    <w:rsid w:val="00E40A86"/>
    <w:rsid w:val="00E4499E"/>
    <w:rsid w:val="00E5278E"/>
    <w:rsid w:val="00E60B44"/>
    <w:rsid w:val="00E648DA"/>
    <w:rsid w:val="00E652D4"/>
    <w:rsid w:val="00E6539A"/>
    <w:rsid w:val="00E878B3"/>
    <w:rsid w:val="00E91E7F"/>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1314B"/>
    <w:rsid w:val="00F2189F"/>
    <w:rsid w:val="00F24152"/>
    <w:rsid w:val="00F365EB"/>
    <w:rsid w:val="00F3787B"/>
    <w:rsid w:val="00F43635"/>
    <w:rsid w:val="00F509B7"/>
    <w:rsid w:val="00F54637"/>
    <w:rsid w:val="00F561D9"/>
    <w:rsid w:val="00F603C1"/>
    <w:rsid w:val="00F6040A"/>
    <w:rsid w:val="00F62385"/>
    <w:rsid w:val="00F658A9"/>
    <w:rsid w:val="00F65FA4"/>
    <w:rsid w:val="00F66425"/>
    <w:rsid w:val="00F7278A"/>
    <w:rsid w:val="00F764A3"/>
    <w:rsid w:val="00F835A2"/>
    <w:rsid w:val="00F83A3B"/>
    <w:rsid w:val="00F876D3"/>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838034416">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4900162198?options%5Bdeep_expand%5D=false&amp;options%5Binline%5D=true&amp;options%5Bnew_tab%5D=false&amp;options%5Borigin%5D=property" TargetMode="External"/><Relationship Id="rId13" Type="http://schemas.openxmlformats.org/officeDocument/2006/relationships/hyperlink" Target="https://www.kadastrs.lv/properties/3000034878?options%5Borigin%5D=proper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kadastrs.lv/explications/9900465547?options%5Bdeep_expand%5D=false&amp;options%5Binline%5D=true&amp;options%5Bnew_tab%5D=false&amp;options%5Borigin%5D=propert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explications/9900465546?options%5Bdeep_expand%5D=false&amp;options%5Binline%5D=true&amp;options%5Bnew_tab%5D=false&amp;options%5Borigin%5D=property" TargetMode="External"/><Relationship Id="rId5" Type="http://schemas.openxmlformats.org/officeDocument/2006/relationships/footnotes" Target="footnotes.xml"/><Relationship Id="rId15" Type="http://schemas.openxmlformats.org/officeDocument/2006/relationships/hyperlink" Target="https://www.kadastrs.lv/parcels/4900162198?options%5Bdeep_expand%5D=false&amp;options%5Binline%5D=true&amp;options%5Bnew_tab%5D=false&amp;options%5Borigin%5D=property" TargetMode="External"/><Relationship Id="rId10" Type="http://schemas.openxmlformats.org/officeDocument/2006/relationships/hyperlink" Target="https://www.kadastrs.lv/parcels/4900162198?options%5Bdeep_expand%5D=false&amp;options%5Binline%5D=true&amp;options%5Bnew_tab%5D=false&amp;options%5Borigin%5D=proper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adastrs.lv/properties/3000034878?options%5Borigin%5D=property" TargetMode="External"/><Relationship Id="rId14" Type="http://schemas.openxmlformats.org/officeDocument/2006/relationships/hyperlink" Target="https://www.kadastrs.lv/parcels/4900162198?options%5Bdeep_expand%5D=false&amp;options%5Binline%5D=true&amp;options%5Bnew_tab%5D=false&amp;options%5Borigin%5D=property"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2</Pages>
  <Words>4424</Words>
  <Characters>2523</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209</cp:revision>
  <dcterms:created xsi:type="dcterms:W3CDTF">2024-09-06T08:06:00Z</dcterms:created>
  <dcterms:modified xsi:type="dcterms:W3CDTF">2025-03-28T11:41:00Z</dcterms:modified>
</cp:coreProperties>
</file>